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46C" w:rsidRDefault="00A6785B" w:rsidP="00A6785B">
      <w:pPr>
        <w:jc w:val="center"/>
        <w:rPr>
          <w:b/>
          <w:sz w:val="28"/>
          <w:szCs w:val="28"/>
        </w:rPr>
      </w:pPr>
      <w:r w:rsidRPr="00A6785B">
        <w:rPr>
          <w:b/>
          <w:sz w:val="28"/>
          <w:szCs w:val="28"/>
        </w:rPr>
        <w:t>Программа  предоставления  бюджетных  кредитов</w:t>
      </w:r>
    </w:p>
    <w:tbl>
      <w:tblPr>
        <w:tblpPr w:leftFromText="180" w:rightFromText="180" w:vertAnchor="text" w:tblpX="-520" w:tblpY="2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1"/>
        <w:gridCol w:w="2400"/>
        <w:gridCol w:w="2681"/>
        <w:gridCol w:w="2632"/>
      </w:tblGrid>
      <w:tr w:rsidR="00A6785B" w:rsidTr="00A6785B">
        <w:tblPrEx>
          <w:tblCellMar>
            <w:top w:w="0" w:type="dxa"/>
            <w:bottom w:w="0" w:type="dxa"/>
          </w:tblCellMar>
        </w:tblPrEx>
        <w:trPr>
          <w:trHeight w:val="744"/>
        </w:trPr>
        <w:tc>
          <w:tcPr>
            <w:tcW w:w="1721" w:type="dxa"/>
          </w:tcPr>
          <w:p w:rsidR="00A6785B" w:rsidRDefault="00A6785B" w:rsidP="00A678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A6785B" w:rsidRPr="00A6785B" w:rsidRDefault="00A6785B" w:rsidP="00A6785B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A6785B" w:rsidRDefault="00A6785B" w:rsidP="00A67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кредитования</w:t>
            </w:r>
          </w:p>
        </w:tc>
        <w:tc>
          <w:tcPr>
            <w:tcW w:w="2681" w:type="dxa"/>
          </w:tcPr>
          <w:p w:rsidR="00A6785B" w:rsidRDefault="00A6785B" w:rsidP="00A67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кредитора</w:t>
            </w:r>
          </w:p>
        </w:tc>
        <w:tc>
          <w:tcPr>
            <w:tcW w:w="2632" w:type="dxa"/>
          </w:tcPr>
          <w:p w:rsidR="00A6785B" w:rsidRDefault="009214EB" w:rsidP="00A678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кредита</w:t>
            </w:r>
          </w:p>
        </w:tc>
      </w:tr>
      <w:tr w:rsidR="00A6785B" w:rsidTr="00A6785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1721" w:type="dxa"/>
          </w:tcPr>
          <w:p w:rsidR="00A6785B" w:rsidRDefault="00A6785B" w:rsidP="00A6785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713" w:type="dxa"/>
            <w:gridSpan w:val="3"/>
          </w:tcPr>
          <w:p w:rsidR="00A6785B" w:rsidRPr="009214EB" w:rsidRDefault="009214EB" w:rsidP="00A6785B">
            <w:pPr>
              <w:jc w:val="center"/>
              <w:rPr>
                <w:sz w:val="28"/>
                <w:szCs w:val="28"/>
              </w:rPr>
            </w:pPr>
            <w:r w:rsidRPr="009214EB">
              <w:rPr>
                <w:sz w:val="28"/>
                <w:szCs w:val="28"/>
              </w:rPr>
              <w:t>1.1 Предоставление кредита Вагинским сельсоветом</w:t>
            </w:r>
          </w:p>
        </w:tc>
      </w:tr>
      <w:tr w:rsidR="00A6785B" w:rsidTr="00A6785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721" w:type="dxa"/>
          </w:tcPr>
          <w:p w:rsidR="00A6785B" w:rsidRDefault="00A6785B" w:rsidP="00A6785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2"/>
          </w:tcPr>
          <w:p w:rsidR="00A6785B" w:rsidRPr="009214EB" w:rsidRDefault="009214EB" w:rsidP="00A6785B">
            <w:pPr>
              <w:jc w:val="center"/>
              <w:rPr>
                <w:sz w:val="28"/>
                <w:szCs w:val="28"/>
              </w:rPr>
            </w:pPr>
            <w:r w:rsidRPr="009214EB">
              <w:rPr>
                <w:sz w:val="28"/>
                <w:szCs w:val="28"/>
              </w:rPr>
              <w:t>Общий объем кредита</w:t>
            </w:r>
          </w:p>
        </w:tc>
        <w:tc>
          <w:tcPr>
            <w:tcW w:w="2632" w:type="dxa"/>
          </w:tcPr>
          <w:p w:rsidR="00A6785B" w:rsidRPr="009214EB" w:rsidRDefault="009214EB" w:rsidP="00A6785B">
            <w:pPr>
              <w:jc w:val="center"/>
              <w:rPr>
                <w:sz w:val="28"/>
                <w:szCs w:val="28"/>
              </w:rPr>
            </w:pPr>
            <w:r w:rsidRPr="009214EB">
              <w:rPr>
                <w:sz w:val="28"/>
                <w:szCs w:val="28"/>
              </w:rPr>
              <w:t>0,0</w:t>
            </w:r>
          </w:p>
        </w:tc>
      </w:tr>
      <w:tr w:rsidR="00A6785B" w:rsidTr="00A6785B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721" w:type="dxa"/>
          </w:tcPr>
          <w:p w:rsidR="00A6785B" w:rsidRDefault="00A6785B" w:rsidP="00A6785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13" w:type="dxa"/>
            <w:gridSpan w:val="3"/>
          </w:tcPr>
          <w:p w:rsidR="00A6785B" w:rsidRPr="009214EB" w:rsidRDefault="009214EB" w:rsidP="00A6785B">
            <w:pPr>
              <w:jc w:val="center"/>
              <w:rPr>
                <w:sz w:val="28"/>
                <w:szCs w:val="28"/>
              </w:rPr>
            </w:pPr>
            <w:r w:rsidRPr="009214EB">
              <w:rPr>
                <w:sz w:val="28"/>
                <w:szCs w:val="28"/>
              </w:rPr>
              <w:t>1.2Исполнение  по кредитам Вагинского сельсовета</w:t>
            </w:r>
          </w:p>
        </w:tc>
      </w:tr>
      <w:tr w:rsidR="00A6785B" w:rsidTr="00A6785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721" w:type="dxa"/>
          </w:tcPr>
          <w:p w:rsidR="00A6785B" w:rsidRDefault="00A6785B" w:rsidP="00A6785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2"/>
          </w:tcPr>
          <w:p w:rsidR="00A6785B" w:rsidRPr="009214EB" w:rsidRDefault="009214EB" w:rsidP="00A6785B">
            <w:pPr>
              <w:jc w:val="center"/>
              <w:rPr>
                <w:sz w:val="28"/>
                <w:szCs w:val="28"/>
              </w:rPr>
            </w:pPr>
            <w:r w:rsidRPr="009214EB">
              <w:rPr>
                <w:sz w:val="28"/>
                <w:szCs w:val="28"/>
              </w:rPr>
              <w:t>Общий объем кредита</w:t>
            </w:r>
          </w:p>
        </w:tc>
        <w:tc>
          <w:tcPr>
            <w:tcW w:w="2632" w:type="dxa"/>
          </w:tcPr>
          <w:p w:rsidR="00A6785B" w:rsidRPr="009214EB" w:rsidRDefault="009214EB" w:rsidP="00A6785B">
            <w:pPr>
              <w:jc w:val="center"/>
              <w:rPr>
                <w:sz w:val="28"/>
                <w:szCs w:val="28"/>
              </w:rPr>
            </w:pPr>
            <w:r w:rsidRPr="009214EB">
              <w:rPr>
                <w:sz w:val="28"/>
                <w:szCs w:val="28"/>
              </w:rPr>
              <w:t>0,0</w:t>
            </w:r>
          </w:p>
        </w:tc>
      </w:tr>
    </w:tbl>
    <w:p w:rsidR="00A6785B" w:rsidRPr="00A6785B" w:rsidRDefault="00A6785B" w:rsidP="00A678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Вагинского сельсовета на 2015год и плановый период 2016-2017годов</w:t>
      </w:r>
    </w:p>
    <w:sectPr w:rsidR="00A6785B" w:rsidRPr="00A67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2D"/>
    <w:rsid w:val="00660D2D"/>
    <w:rsid w:val="009214EB"/>
    <w:rsid w:val="00A6785B"/>
    <w:rsid w:val="00BA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CE1B-8CC3-465B-B383-5D60AA33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Infocentr</dc:creator>
  <cp:keywords/>
  <dc:description/>
  <cp:lastModifiedBy>Infocentr</cp:lastModifiedBy>
  <cp:revision>2</cp:revision>
  <dcterms:created xsi:type="dcterms:W3CDTF">2014-11-12T13:55:00Z</dcterms:created>
  <dcterms:modified xsi:type="dcterms:W3CDTF">2014-11-12T14:10:00Z</dcterms:modified>
</cp:coreProperties>
</file>